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FE29B" w14:textId="438F5584" w:rsidR="00C931A1" w:rsidRPr="000F3028" w:rsidRDefault="00AC2F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right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Bogotá D.C., </w:t>
      </w:r>
      <w:proofErr w:type="gramStart"/>
      <w:r w:rsidR="00EA4CEB">
        <w:rPr>
          <w:rFonts w:ascii="Euphemia" w:eastAsia="Play" w:hAnsi="Euphemia" w:cs="Play"/>
          <w:color w:val="000000"/>
          <w:sz w:val="21"/>
          <w:szCs w:val="21"/>
        </w:rPr>
        <w:t>Mayo</w:t>
      </w:r>
      <w:proofErr w:type="gramEnd"/>
      <w:r w:rsidR="00EA4CEB">
        <w:rPr>
          <w:rFonts w:ascii="Euphemia" w:eastAsia="Play" w:hAnsi="Euphemia" w:cs="Play"/>
          <w:color w:val="000000"/>
          <w:sz w:val="21"/>
          <w:szCs w:val="21"/>
        </w:rPr>
        <w:t xml:space="preserve"> 7</w:t>
      </w: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 de 2025</w:t>
      </w:r>
    </w:p>
    <w:p w14:paraId="483535F1" w14:textId="77777777" w:rsidR="00C931A1" w:rsidRPr="000F3028" w:rsidRDefault="00C931A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8"/>
          <w:szCs w:val="27"/>
        </w:rPr>
      </w:pPr>
    </w:p>
    <w:p w14:paraId="3C632C07" w14:textId="77777777" w:rsidR="00C931A1" w:rsidRPr="000F3028" w:rsidRDefault="00AC2F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Euphemia" w:eastAsia="Play" w:hAnsi="Euphemia" w:cs="Play"/>
          <w:b/>
          <w:color w:val="000000"/>
          <w:sz w:val="28"/>
          <w:szCs w:val="27"/>
          <w:u w:val="single"/>
        </w:rPr>
      </w:pPr>
      <w:r w:rsidRPr="000F3028">
        <w:rPr>
          <w:rFonts w:ascii="Euphemia" w:eastAsia="Play" w:hAnsi="Euphemia" w:cs="Play"/>
          <w:b/>
          <w:color w:val="000000"/>
          <w:sz w:val="28"/>
          <w:szCs w:val="27"/>
          <w:u w:val="single"/>
        </w:rPr>
        <w:t>COMUNICADO OFICIAL</w:t>
      </w:r>
    </w:p>
    <w:p w14:paraId="439CDB57" w14:textId="77777777" w:rsidR="00C931A1" w:rsidRPr="000F3028" w:rsidRDefault="00C931A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b/>
          <w:color w:val="000000"/>
          <w:sz w:val="21"/>
          <w:szCs w:val="21"/>
        </w:rPr>
      </w:pPr>
    </w:p>
    <w:p w14:paraId="7397676D" w14:textId="77777777" w:rsidR="00C931A1" w:rsidRDefault="00AC2F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REF.: </w:t>
      </w:r>
      <w:r w:rsidRPr="000F3028">
        <w:rPr>
          <w:rFonts w:ascii="Euphemia" w:eastAsia="Play" w:hAnsi="Euphemia" w:cs="Play"/>
          <w:b/>
          <w:color w:val="000000"/>
          <w:sz w:val="21"/>
          <w:szCs w:val="21"/>
        </w:rPr>
        <w:t>CALENDARIO OFICIAL</w:t>
      </w: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 del “</w:t>
      </w:r>
      <w:r w:rsidRPr="000F3028">
        <w:rPr>
          <w:rFonts w:ascii="Euphemia" w:eastAsia="Play" w:hAnsi="Euphemia" w:cs="Play"/>
          <w:i/>
          <w:color w:val="000000"/>
          <w:sz w:val="21"/>
          <w:szCs w:val="21"/>
        </w:rPr>
        <w:t xml:space="preserve">III Concurso Internacional en Derecho Médico, Bioética y </w:t>
      </w:r>
      <w:proofErr w:type="spellStart"/>
      <w:r w:rsidRPr="000F3028">
        <w:rPr>
          <w:rFonts w:ascii="Euphemia" w:eastAsia="Play" w:hAnsi="Euphemia" w:cs="Play"/>
          <w:i/>
          <w:color w:val="000000"/>
          <w:sz w:val="21"/>
          <w:szCs w:val="21"/>
        </w:rPr>
        <w:t>Bioderecho</w:t>
      </w:r>
      <w:proofErr w:type="spellEnd"/>
      <w:r w:rsidRPr="000F3028">
        <w:rPr>
          <w:rFonts w:ascii="Euphemia" w:eastAsia="Play" w:hAnsi="Euphemia" w:cs="Play"/>
          <w:i/>
          <w:color w:val="000000"/>
          <w:sz w:val="21"/>
          <w:szCs w:val="21"/>
        </w:rPr>
        <w:t xml:space="preserve">” </w:t>
      </w:r>
      <w:r w:rsidRPr="000F3028">
        <w:rPr>
          <w:rFonts w:ascii="Euphemia" w:eastAsia="Play" w:hAnsi="Euphemia" w:cs="Play"/>
          <w:color w:val="000000"/>
          <w:sz w:val="21"/>
          <w:szCs w:val="21"/>
        </w:rPr>
        <w:t>auspiciado por el COLEGIO DE ABOGADOS EN DERECHO MÉDICO y a desarrollarse en la MODALIDAD HIBRIDA.</w:t>
      </w:r>
    </w:p>
    <w:p w14:paraId="28C1DF8F" w14:textId="77777777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0E045014" w14:textId="30F3F160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  <w:r>
        <w:rPr>
          <w:rFonts w:ascii="Euphemia" w:hAnsi="Euphemia"/>
          <w:noProof/>
          <w:sz w:val="21"/>
          <w:szCs w:val="21"/>
        </w:rPr>
        <w:drawing>
          <wp:anchor distT="0" distB="0" distL="114300" distR="114300" simplePos="0" relativeHeight="251659264" behindDoc="1" locked="0" layoutInCell="1" allowOverlap="1" wp14:anchorId="03FEDEE6" wp14:editId="1F99FA1C">
            <wp:simplePos x="0" y="0"/>
            <wp:positionH relativeFrom="column">
              <wp:posOffset>661639</wp:posOffset>
            </wp:positionH>
            <wp:positionV relativeFrom="paragraph">
              <wp:posOffset>132792</wp:posOffset>
            </wp:positionV>
            <wp:extent cx="4417447" cy="1711400"/>
            <wp:effectExtent l="0" t="0" r="2540" b="3175"/>
            <wp:wrapNone/>
            <wp:docPr id="1627504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04299" name="Imagen 16275042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447" cy="17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CBD74" w14:textId="0C34FFB4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422104AB" w14:textId="29335295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731669A9" w14:textId="77777777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67069CC2" w14:textId="77777777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5FA35FF6" w14:textId="77777777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7593D3F2" w14:textId="77777777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2A93AA58" w14:textId="77777777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14F46937" w14:textId="77777777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4D946E04" w14:textId="77777777" w:rsidR="00EA4CEB" w:rsidRDefault="00EA4CE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31DAC488" w14:textId="77777777" w:rsidR="00C931A1" w:rsidRPr="000F3028" w:rsidRDefault="00AC2F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>En virtud de lo anterior, y de conformidad con las funciones propias como EQUIPO COORDINADOR, procedemos a indicar el CALENDARIO OFICIAL:</w:t>
      </w:r>
    </w:p>
    <w:p w14:paraId="30B259E4" w14:textId="77777777" w:rsidR="00C931A1" w:rsidRPr="000F3028" w:rsidRDefault="00C931A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tbl>
      <w:tblPr>
        <w:tblStyle w:val="a"/>
        <w:tblW w:w="8647" w:type="dxa"/>
        <w:tblInd w:w="27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36"/>
        <w:gridCol w:w="4111"/>
      </w:tblGrid>
      <w:tr w:rsidR="00C931A1" w:rsidRPr="00C42FFF" w14:paraId="298A560B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F5A6B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bookmarkStart w:id="0" w:name="bookmark=id.gjdgxs" w:colFirst="0" w:colLast="0"/>
            <w:bookmarkEnd w:id="0"/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>DETALLE</w:t>
            </w:r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C8580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>FECHA</w:t>
            </w:r>
          </w:p>
        </w:tc>
      </w:tr>
      <w:tr w:rsidR="00C931A1" w:rsidRPr="00C42FFF" w14:paraId="61442960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3B5F8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sz w:val="18"/>
                <w:szCs w:val="17"/>
              </w:rPr>
              <w:t>Apertura de inscripción y reglamento</w:t>
            </w:r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8B9FD" w14:textId="67D3BDEA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Desde el </w:t>
            </w:r>
            <w:r w:rsidR="00D751B6">
              <w:rPr>
                <w:rFonts w:ascii="Euphemia" w:eastAsia="Play" w:hAnsi="Euphemia" w:cs="Play"/>
                <w:b/>
                <w:sz w:val="18"/>
                <w:szCs w:val="17"/>
              </w:rPr>
              <w:t>8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m</w:t>
            </w:r>
            <w:r w:rsidR="00D751B6">
              <w:rPr>
                <w:rFonts w:ascii="Euphemia" w:eastAsia="Play" w:hAnsi="Euphemia" w:cs="Play"/>
                <w:b/>
                <w:sz w:val="18"/>
                <w:szCs w:val="17"/>
              </w:rPr>
              <w:t>ayo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2025</w:t>
            </w:r>
            <w:r w:rsidRPr="00C42FFF">
              <w:rPr>
                <w:rFonts w:ascii="Euphemia" w:eastAsia="Play" w:hAnsi="Euphemia" w:cs="Play"/>
                <w:sz w:val="18"/>
                <w:szCs w:val="17"/>
              </w:rPr>
              <w:t>.</w:t>
            </w:r>
          </w:p>
        </w:tc>
      </w:tr>
      <w:tr w:rsidR="00C931A1" w:rsidRPr="00C42FFF" w14:paraId="398E6AF2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43B7E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sz w:val="18"/>
                <w:szCs w:val="17"/>
              </w:rPr>
              <w:t>Caso hipotético disponible</w:t>
            </w:r>
            <w:r w:rsidRPr="00C42FFF">
              <w:rPr>
                <w:rFonts w:ascii="Euphemia" w:eastAsia="Play" w:hAnsi="Euphemia" w:cs="Play"/>
                <w:sz w:val="18"/>
                <w:szCs w:val="17"/>
              </w:rPr>
              <w:tab/>
            </w:r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B0EAA" w14:textId="3DE65FF9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El </w:t>
            </w:r>
            <w:r w:rsidR="00D751B6">
              <w:rPr>
                <w:rFonts w:ascii="Euphemia" w:eastAsia="Play" w:hAnsi="Euphemia" w:cs="Play"/>
                <w:b/>
                <w:sz w:val="18"/>
                <w:szCs w:val="17"/>
              </w:rPr>
              <w:t>8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</w:t>
            </w:r>
            <w:r w:rsidR="00D751B6">
              <w:rPr>
                <w:rFonts w:ascii="Euphemia" w:eastAsia="Play" w:hAnsi="Euphemia" w:cs="Play"/>
                <w:b/>
                <w:sz w:val="18"/>
                <w:szCs w:val="17"/>
              </w:rPr>
              <w:t>mayo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2025.</w:t>
            </w:r>
          </w:p>
        </w:tc>
      </w:tr>
      <w:tr w:rsidR="00C931A1" w:rsidRPr="00C42FFF" w14:paraId="28ED773D" w14:textId="77777777" w:rsidTr="00AC2F31">
        <w:trPr>
          <w:trHeight w:val="48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9A1EE" w14:textId="32AF02BD" w:rsidR="00C931A1" w:rsidRPr="00C42FFF" w:rsidRDefault="00C10B47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sdt>
              <w:sdtPr>
                <w:rPr>
                  <w:rFonts w:ascii="Euphemia" w:hAnsi="Euphemia"/>
                  <w:sz w:val="18"/>
                  <w:szCs w:val="17"/>
                </w:rPr>
                <w:tag w:val="goog_rdk_0"/>
                <w:id w:val="1673133819"/>
              </w:sdtPr>
              <w:sdtEndPr/>
              <w:sdtContent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Plazo para presentar aclaraciones sobre el caso </w:t>
                </w:r>
                <w:r w:rsidR="000F3028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>hipotético</w:t>
                </w:r>
              </w:sdtContent>
            </w:sdt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DD09" w14:textId="7CF66A5A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Entre el </w:t>
            </w:r>
            <w:r w:rsidR="00D751B6">
              <w:rPr>
                <w:rFonts w:ascii="Euphemia" w:eastAsia="Play" w:hAnsi="Euphemia" w:cs="Play"/>
                <w:b/>
                <w:sz w:val="18"/>
                <w:szCs w:val="17"/>
              </w:rPr>
              <w:t>8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</w:t>
            </w:r>
            <w:r w:rsidR="00D751B6">
              <w:rPr>
                <w:rFonts w:ascii="Euphemia" w:eastAsia="Play" w:hAnsi="Euphemia" w:cs="Play"/>
                <w:b/>
                <w:sz w:val="18"/>
                <w:szCs w:val="17"/>
              </w:rPr>
              <w:t>mayo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hasta el </w:t>
            </w:r>
            <w:r w:rsidR="008F4300">
              <w:rPr>
                <w:rFonts w:ascii="Euphemia" w:eastAsia="Play" w:hAnsi="Euphemia" w:cs="Play"/>
                <w:b/>
                <w:sz w:val="18"/>
                <w:szCs w:val="17"/>
              </w:rPr>
              <w:t>8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junio de 2025.</w:t>
            </w:r>
          </w:p>
        </w:tc>
      </w:tr>
      <w:tr w:rsidR="00C931A1" w:rsidRPr="00C42FFF" w14:paraId="707A2AF7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43840" w14:textId="1921F5D5" w:rsidR="00C931A1" w:rsidRPr="00C42FFF" w:rsidRDefault="00C10B47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sdt>
              <w:sdtPr>
                <w:rPr>
                  <w:rFonts w:ascii="Euphemia" w:hAnsi="Euphemia"/>
                  <w:sz w:val="18"/>
                  <w:szCs w:val="17"/>
                </w:rPr>
                <w:tag w:val="goog_rdk_1"/>
                <w:id w:val="1546101690"/>
              </w:sdtPr>
              <w:sdtEndPr/>
              <w:sdtContent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Respuestas a las aclaraciones sobre el caso </w:t>
                </w:r>
                <w:r w:rsidR="000F3028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>hipotético</w:t>
                </w:r>
              </w:sdtContent>
            </w:sdt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EC7F6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>El 21 de junio de 2025.</w:t>
            </w:r>
          </w:p>
        </w:tc>
      </w:tr>
      <w:tr w:rsidR="00C931A1" w:rsidRPr="00C42FFF" w14:paraId="186B66B4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F36A6" w14:textId="7F5DD6C1" w:rsidR="00C931A1" w:rsidRPr="00C42FFF" w:rsidRDefault="00C10B47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sdt>
              <w:sdtPr>
                <w:rPr>
                  <w:rFonts w:ascii="Euphemia" w:hAnsi="Euphemia"/>
                  <w:sz w:val="18"/>
                  <w:szCs w:val="17"/>
                </w:rPr>
                <w:tag w:val="goog_rdk_2"/>
                <w:id w:val="2105759080"/>
              </w:sdtPr>
              <w:sdtEndPr/>
              <w:sdtContent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Fin de plazo para la </w:t>
                </w:r>
                <w:r w:rsidR="000F3028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>inscripción</w:t>
                </w:r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 de los Equipos</w:t>
                </w:r>
              </w:sdtContent>
            </w:sdt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04DF4" w14:textId="241EDF51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Hasta el </w:t>
            </w:r>
            <w:r w:rsidR="007D1A6A">
              <w:rPr>
                <w:rFonts w:ascii="Euphemia" w:eastAsia="Play" w:hAnsi="Euphemia" w:cs="Play"/>
                <w:b/>
                <w:sz w:val="18"/>
                <w:szCs w:val="17"/>
              </w:rPr>
              <w:t>25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octubre de 2025</w:t>
            </w:r>
          </w:p>
        </w:tc>
      </w:tr>
      <w:tr w:rsidR="00C931A1" w:rsidRPr="00C42FFF" w14:paraId="0630BDBA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FD1CB" w14:textId="4688B14B" w:rsidR="00C931A1" w:rsidRPr="00C42FFF" w:rsidRDefault="00C10B47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sdt>
              <w:sdtPr>
                <w:rPr>
                  <w:rFonts w:ascii="Euphemia" w:hAnsi="Euphemia"/>
                  <w:sz w:val="18"/>
                  <w:szCs w:val="17"/>
                </w:rPr>
                <w:tag w:val="goog_rdk_3"/>
                <w:id w:val="-799685804"/>
              </w:sdtPr>
              <w:sdtEndPr/>
              <w:sdtContent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Fecha </w:t>
                </w:r>
                <w:r w:rsidR="000F3028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>límite</w:t>
                </w:r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 para la </w:t>
                </w:r>
                <w:r w:rsidR="000F3028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>recepción</w:t>
                </w:r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 del Memorial</w:t>
                </w:r>
                <w:r w:rsidR="00EC78BC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 y pago</w:t>
                </w:r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 (Sin penalidad)</w:t>
                </w:r>
              </w:sdtContent>
            </w:sdt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040BE" w14:textId="2BF8B7A9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>Hasta el 2</w:t>
            </w:r>
            <w:r w:rsidR="007D1A6A">
              <w:rPr>
                <w:rFonts w:ascii="Euphemia" w:eastAsia="Play" w:hAnsi="Euphemia" w:cs="Play"/>
                <w:b/>
                <w:sz w:val="18"/>
                <w:szCs w:val="17"/>
              </w:rPr>
              <w:t>8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octubre de 2025.</w:t>
            </w:r>
          </w:p>
        </w:tc>
      </w:tr>
      <w:tr w:rsidR="00C931A1" w:rsidRPr="00C42FFF" w14:paraId="1CCD5FCB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300F" w14:textId="5167C5C6" w:rsidR="00C931A1" w:rsidRPr="00C42FFF" w:rsidRDefault="00C10B47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sdt>
              <w:sdtPr>
                <w:rPr>
                  <w:rFonts w:ascii="Euphemia" w:hAnsi="Euphemia"/>
                  <w:sz w:val="18"/>
                  <w:szCs w:val="17"/>
                </w:rPr>
                <w:tag w:val="goog_rdk_4"/>
                <w:id w:val="-794983914"/>
              </w:sdtPr>
              <w:sdtEndPr/>
              <w:sdtContent>
                <w:r w:rsidR="000F3028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>Último</w:t>
                </w:r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 </w:t>
                </w:r>
                <w:r w:rsidR="000F3028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>día</w:t>
                </w:r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 para enviar el Memorial (con penalidades del </w:t>
                </w:r>
                <w:r w:rsidR="000F3028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>envío</w:t>
                </w:r>
                <w:r w:rsidR="00AC2F31" w:rsidRPr="00C42FFF">
                  <w:rPr>
                    <w:rFonts w:ascii="Euphemia" w:eastAsia="Arial" w:hAnsi="Euphemia" w:cs="Arial"/>
                    <w:sz w:val="18"/>
                    <w:szCs w:val="17"/>
                  </w:rPr>
                  <w:t xml:space="preserve"> tardío)</w:t>
                </w:r>
              </w:sdtContent>
            </w:sdt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7EB9" w14:textId="4CAF4963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>Hasta el 2</w:t>
            </w:r>
            <w:r w:rsidR="007D1A6A">
              <w:rPr>
                <w:rFonts w:ascii="Euphemia" w:eastAsia="Play" w:hAnsi="Euphemia" w:cs="Play"/>
                <w:b/>
                <w:sz w:val="18"/>
                <w:szCs w:val="17"/>
              </w:rPr>
              <w:t>9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octubre de 2025.</w:t>
            </w:r>
          </w:p>
        </w:tc>
      </w:tr>
      <w:tr w:rsidR="00C931A1" w:rsidRPr="00C42FFF" w14:paraId="71798B15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0A765" w14:textId="0BF589A0" w:rsidR="00C931A1" w:rsidRPr="007D1A6A" w:rsidRDefault="007D1A6A" w:rsidP="007D1A6A">
            <w:pPr>
              <w:rPr>
                <w:rFonts w:ascii="Euphemia" w:eastAsia="Play" w:hAnsi="Euphemia"/>
                <w:sz w:val="20"/>
                <w:szCs w:val="20"/>
              </w:rPr>
            </w:pPr>
            <w:r w:rsidRPr="007D1A6A">
              <w:rPr>
                <w:rFonts w:ascii="Euphemia" w:eastAsia="Play" w:hAnsi="Euphemia"/>
                <w:sz w:val="18"/>
                <w:szCs w:val="18"/>
              </w:rPr>
              <w:t>Fecha límite para la inscripción de Jueces y Publicación de resultados de los Memoriales</w:t>
            </w:r>
            <w:r w:rsidRPr="007D1A6A">
              <w:rPr>
                <w:rFonts w:ascii="Euphemia" w:eastAsia="Play" w:hAnsi="Euphemia"/>
                <w:sz w:val="20"/>
                <w:szCs w:val="20"/>
              </w:rPr>
              <w:t>.</w:t>
            </w:r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28D74" w14:textId="65BD07C5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Hasta el </w:t>
            </w:r>
            <w:r w:rsidR="00C10B47">
              <w:rPr>
                <w:rFonts w:ascii="Euphemia" w:eastAsia="Play" w:hAnsi="Euphemia" w:cs="Play"/>
                <w:b/>
                <w:sz w:val="18"/>
                <w:szCs w:val="17"/>
              </w:rPr>
              <w:t>5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noviembre de 2025.</w:t>
            </w:r>
          </w:p>
        </w:tc>
      </w:tr>
      <w:tr w:rsidR="00C931A1" w:rsidRPr="00C42FFF" w14:paraId="6CC4E830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98CB4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sz w:val="18"/>
                <w:szCs w:val="17"/>
              </w:rPr>
              <w:t>Ceremonia de apertura formal VIRTUAL</w:t>
            </w:r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7BAC4" w14:textId="078AC2F4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El </w:t>
            </w:r>
            <w:r w:rsidR="00C10B47">
              <w:rPr>
                <w:rFonts w:ascii="Euphemia" w:eastAsia="Play" w:hAnsi="Euphemia" w:cs="Play"/>
                <w:b/>
                <w:sz w:val="18"/>
                <w:szCs w:val="17"/>
              </w:rPr>
              <w:t>6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noviembre de 2025.</w:t>
            </w:r>
          </w:p>
        </w:tc>
      </w:tr>
      <w:tr w:rsidR="00C931A1" w:rsidRPr="00C42FFF" w14:paraId="15AF8991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C645C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sz w:val="18"/>
                <w:szCs w:val="17"/>
              </w:rPr>
              <w:t>Rondas preliminares VIRTUALES</w:t>
            </w:r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FF0E" w14:textId="366A1AFC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Entre el </w:t>
            </w:r>
            <w:r w:rsidR="0058457B">
              <w:rPr>
                <w:rFonts w:ascii="Euphemia" w:eastAsia="Play" w:hAnsi="Euphemia" w:cs="Play"/>
                <w:b/>
                <w:sz w:val="18"/>
                <w:szCs w:val="17"/>
              </w:rPr>
              <w:t>6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y el</w:t>
            </w:r>
            <w:r w:rsidR="0058457B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7</w:t>
            </w: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 xml:space="preserve"> de noviembre de 2025.</w:t>
            </w:r>
          </w:p>
        </w:tc>
      </w:tr>
      <w:tr w:rsidR="00C931A1" w:rsidRPr="00C42FFF" w14:paraId="7DE39FC5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D2C1D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sz w:val="18"/>
                <w:szCs w:val="17"/>
              </w:rPr>
              <w:t>Rondas Semifinales - PRESENCIALES</w:t>
            </w:r>
            <w:r w:rsidRPr="00C42FFF">
              <w:rPr>
                <w:rFonts w:ascii="Euphemia" w:eastAsia="Play" w:hAnsi="Euphemia" w:cs="Play"/>
                <w:sz w:val="18"/>
                <w:szCs w:val="17"/>
              </w:rPr>
              <w:tab/>
            </w:r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1FCFF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>El 13 de noviembre de 2025.</w:t>
            </w:r>
          </w:p>
        </w:tc>
      </w:tr>
      <w:tr w:rsidR="00C931A1" w:rsidRPr="00C42FFF" w14:paraId="5F8A62E7" w14:textId="77777777" w:rsidTr="00AC2F31">
        <w:trPr>
          <w:trHeight w:val="20"/>
        </w:trPr>
        <w:tc>
          <w:tcPr>
            <w:tcW w:w="45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5404E" w14:textId="77777777" w:rsidR="00C931A1" w:rsidRPr="00C42FFF" w:rsidRDefault="00AC2F31" w:rsidP="00AC2F31">
            <w:pPr>
              <w:rPr>
                <w:rFonts w:ascii="Euphemia" w:eastAsia="Play" w:hAnsi="Euphemia" w:cs="Play"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sz w:val="18"/>
                <w:szCs w:val="17"/>
              </w:rPr>
              <w:t>Ronda Final - PRESENCIAL</w:t>
            </w:r>
          </w:p>
        </w:tc>
        <w:tc>
          <w:tcPr>
            <w:tcW w:w="41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0ADDA" w14:textId="77777777" w:rsidR="00C931A1" w:rsidRPr="00C42FFF" w:rsidRDefault="00AC2F31" w:rsidP="00AC2F31">
            <w:pPr>
              <w:rPr>
                <w:rFonts w:ascii="Euphemia" w:eastAsia="Play" w:hAnsi="Euphemia" w:cs="Play"/>
                <w:b/>
                <w:sz w:val="18"/>
                <w:szCs w:val="17"/>
              </w:rPr>
            </w:pPr>
            <w:r w:rsidRPr="00C42FFF">
              <w:rPr>
                <w:rFonts w:ascii="Euphemia" w:eastAsia="Play" w:hAnsi="Euphemia" w:cs="Play"/>
                <w:b/>
                <w:sz w:val="18"/>
                <w:szCs w:val="17"/>
              </w:rPr>
              <w:t>El 14 de noviembre de 2025.</w:t>
            </w:r>
          </w:p>
        </w:tc>
      </w:tr>
    </w:tbl>
    <w:p w14:paraId="14EC92CE" w14:textId="77777777" w:rsidR="00AC2F31" w:rsidRDefault="00AC2F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567CE9D5" w14:textId="2AD6FE75" w:rsidR="00C931A1" w:rsidRPr="000F3028" w:rsidRDefault="00AC2F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Adicional a lo anterior, se indica: </w:t>
      </w:r>
    </w:p>
    <w:p w14:paraId="112376F5" w14:textId="77777777" w:rsidR="00C931A1" w:rsidRPr="000F3028" w:rsidRDefault="00C931A1">
      <w:pPr>
        <w:rPr>
          <w:rFonts w:ascii="Euphemia" w:eastAsia="Play" w:hAnsi="Euphemia" w:cs="Play"/>
          <w:color w:val="000000"/>
          <w:sz w:val="21"/>
          <w:szCs w:val="21"/>
        </w:rPr>
      </w:pPr>
    </w:p>
    <w:p w14:paraId="18976208" w14:textId="77777777" w:rsidR="00C931A1" w:rsidRPr="000F3028" w:rsidRDefault="00AC2F31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>Todos los equipos tienen acceso al VI CONGRESO INTERNACIONAL EN DERECHO MEDICO Y BIODERECHO a realizarse los días 13 y 14 de noviembre del 2025 en la Ciudad de Barranquilla a realizarse en la modalidad HÍBRIDA.</w:t>
      </w:r>
    </w:p>
    <w:p w14:paraId="02989C42" w14:textId="2DB72658" w:rsidR="00C931A1" w:rsidRPr="000F3028" w:rsidRDefault="00AC2F31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>Los/los dos oradores(as) del equipo ganador y la/el mejor orador(a) del concurso podrán presentar una ponencia en el marco de</w:t>
      </w:r>
      <w:r w:rsidR="008E172B">
        <w:rPr>
          <w:rFonts w:ascii="Euphemia" w:eastAsia="Play" w:hAnsi="Euphemia" w:cs="Play"/>
          <w:color w:val="000000"/>
          <w:sz w:val="21"/>
          <w:szCs w:val="21"/>
        </w:rPr>
        <w:t>l</w:t>
      </w: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 VII Congreso Internacional</w:t>
      </w:r>
      <w:r w:rsidR="008E172B">
        <w:rPr>
          <w:rFonts w:ascii="Euphemia" w:eastAsia="Play" w:hAnsi="Euphemia" w:cs="Play"/>
          <w:color w:val="000000"/>
          <w:sz w:val="21"/>
          <w:szCs w:val="21"/>
        </w:rPr>
        <w:t xml:space="preserve"> en el año 2026.</w:t>
      </w:r>
    </w:p>
    <w:p w14:paraId="33AF512A" w14:textId="77777777" w:rsidR="00C931A1" w:rsidRPr="000F3028" w:rsidRDefault="00AC2F31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Los equipos que se cataloguen con los mejores memoriales presentaran su artículo para ser incluido en las memorias oficiales del VI Congreso internacional. </w:t>
      </w:r>
    </w:p>
    <w:p w14:paraId="67C99325" w14:textId="77777777" w:rsidR="00C931A1" w:rsidRPr="000F3028" w:rsidRDefault="00AC2F31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>Otras categorías de premios que se informarán en el desarrollo de esta actividad académica.</w:t>
      </w:r>
    </w:p>
    <w:p w14:paraId="3B1EEFF2" w14:textId="77777777" w:rsidR="00C931A1" w:rsidRPr="000F3028" w:rsidRDefault="00C931A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</w:p>
    <w:p w14:paraId="5A78FD5C" w14:textId="5B6FBD56" w:rsidR="00C931A1" w:rsidRPr="000F3028" w:rsidRDefault="00AC2F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Agradecemos la atención prestada a nuestro oficio y quedamos atentos a sus comentarios, la cual podrán efectuar al correo: </w:t>
      </w:r>
      <w:hyperlink r:id="rId9">
        <w:r w:rsidRPr="000F3028">
          <w:rPr>
            <w:rFonts w:ascii="Euphemia" w:eastAsia="Play" w:hAnsi="Euphemia" w:cs="Play"/>
            <w:color w:val="467886"/>
            <w:sz w:val="21"/>
            <w:szCs w:val="21"/>
            <w:u w:val="single"/>
          </w:rPr>
          <w:t>cri@colderechomedico.com</w:t>
        </w:r>
      </w:hyperlink>
      <w:r w:rsidRPr="000F3028">
        <w:rPr>
          <w:rFonts w:ascii="Euphemia" w:eastAsia="Play" w:hAnsi="Euphemia" w:cs="Play"/>
          <w:color w:val="467886"/>
          <w:sz w:val="21"/>
          <w:szCs w:val="21"/>
          <w:u w:val="single"/>
        </w:rPr>
        <w:t xml:space="preserve"> </w:t>
      </w: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 </w:t>
      </w:r>
    </w:p>
    <w:p w14:paraId="08BA8120" w14:textId="552178F3" w:rsidR="00C931A1" w:rsidRPr="000F3028" w:rsidRDefault="00AC2F31">
      <w:pPr>
        <w:spacing w:before="240" w:after="240"/>
        <w:rPr>
          <w:rFonts w:ascii="Euphemia" w:eastAsia="Play" w:hAnsi="Euphemia" w:cs="Play"/>
          <w:sz w:val="21"/>
          <w:szCs w:val="21"/>
        </w:rPr>
      </w:pPr>
      <w:r w:rsidRPr="000F3028">
        <w:rPr>
          <w:rFonts w:ascii="Euphemia" w:eastAsia="Play" w:hAnsi="Euphemia" w:cs="Play"/>
          <w:sz w:val="21"/>
          <w:szCs w:val="21"/>
        </w:rPr>
        <w:t>Suscriben:</w:t>
      </w:r>
    </w:p>
    <w:p w14:paraId="75F85B33" w14:textId="77777777" w:rsidR="00C931A1" w:rsidRPr="000F3028" w:rsidRDefault="00AC2F3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Euphemia" w:eastAsia="Play" w:hAnsi="Euphemia" w:cs="Play"/>
          <w:b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b/>
          <w:color w:val="000000"/>
          <w:sz w:val="21"/>
          <w:szCs w:val="21"/>
        </w:rPr>
        <w:t>MAICOL ANDRÉS RODRIGUEZ BOLAÑOZ</w:t>
      </w:r>
    </w:p>
    <w:p w14:paraId="25D595AD" w14:textId="4B44A39D" w:rsidR="00C931A1" w:rsidRPr="00F46BD8" w:rsidRDefault="00AC2F3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>Coordinador de Relaciones Internacionales Colegio de Abogados en Derecho Médico</w:t>
      </w:r>
    </w:p>
    <w:p w14:paraId="0DDBDD80" w14:textId="77777777" w:rsidR="00C931A1" w:rsidRPr="000F3028" w:rsidRDefault="00C931A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Euphemia" w:eastAsia="Play" w:hAnsi="Euphemia" w:cs="Play"/>
          <w:b/>
          <w:color w:val="000000"/>
          <w:sz w:val="21"/>
          <w:szCs w:val="21"/>
        </w:rPr>
      </w:pPr>
    </w:p>
    <w:p w14:paraId="46CD2E33" w14:textId="77777777" w:rsidR="00C931A1" w:rsidRPr="000F3028" w:rsidRDefault="00AC2F3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Euphemia" w:eastAsia="Play" w:hAnsi="Euphemia" w:cs="Play"/>
          <w:b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b/>
          <w:color w:val="000000"/>
          <w:sz w:val="21"/>
          <w:szCs w:val="21"/>
        </w:rPr>
        <w:t>JHONY JAVIER ÑUSTES DUCUARA</w:t>
      </w:r>
    </w:p>
    <w:p w14:paraId="487224EE" w14:textId="77777777" w:rsidR="00C931A1" w:rsidRPr="000F3028" w:rsidRDefault="00AC2F3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Euphemia" w:eastAsia="Play" w:hAnsi="Euphemia" w:cs="Play"/>
          <w:color w:val="000000"/>
          <w:sz w:val="21"/>
          <w:szCs w:val="21"/>
        </w:rPr>
      </w:pPr>
      <w:r w:rsidRPr="000F3028">
        <w:rPr>
          <w:rFonts w:ascii="Euphemia" w:eastAsia="Play" w:hAnsi="Euphemia" w:cs="Play"/>
          <w:color w:val="000000"/>
          <w:sz w:val="21"/>
          <w:szCs w:val="21"/>
        </w:rPr>
        <w:t xml:space="preserve">Secretario del Colegio de Abogados en Derecho Médico </w:t>
      </w:r>
    </w:p>
    <w:sectPr w:rsidR="00C931A1" w:rsidRPr="000F3028" w:rsidSect="00AC2F31">
      <w:headerReference w:type="default" r:id="rId10"/>
      <w:footerReference w:type="default" r:id="rId11"/>
      <w:pgSz w:w="12240" w:h="15840"/>
      <w:pgMar w:top="1921" w:right="1701" w:bottom="2292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0FDBB9" w14:textId="77777777" w:rsidR="00AC2F31" w:rsidRDefault="00AC2F31">
      <w:r>
        <w:separator/>
      </w:r>
    </w:p>
  </w:endnote>
  <w:endnote w:type="continuationSeparator" w:id="0">
    <w:p w14:paraId="6212FD42" w14:textId="77777777" w:rsidR="00AC2F31" w:rsidRDefault="00AC2F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0092025-F11F-EE46-8A4F-09520F8B3659}"/>
    <w:embedBold r:id="rId2" w:fontKey="{C0DB09D2-BF48-8F4B-8C77-D29B04383A41}"/>
    <w:embedItalic r:id="rId3" w:fontKey="{B82DAD57-9022-0644-B03F-8B1CF553DE19}"/>
    <w:embedBoldItalic r:id="rId4" w:fontKey="{4343CC8D-F9C9-C04C-BFEC-73116109C50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95761929-57A5-A34C-8A89-F2F4D6BBCA6A}"/>
    <w:embedBold r:id="rId6" w:fontKey="{9F6420CD-D605-1749-8D43-547D432B44BA}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522279F5-C3D9-7249-A29C-761E3438A8F5}"/>
    <w:embedBold r:id="rId8" w:fontKey="{30179AD5-4495-F541-A3CA-499C5F24190E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9" w:fontKey="{17FF781D-69A6-9E4C-8EB2-E2C4A5CB2160}"/>
    <w:embedItalic r:id="rId10" w:fontKey="{5E3545FC-ACE3-DA48-BBD1-E53D80B9B6C9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1" w:fontKey="{F74682A0-EFAF-F946-9DB6-FB3CD05CA18F}"/>
  </w:font>
  <w:font w:name="Euphemia">
    <w:panose1 w:val="020B0503040102020104"/>
    <w:charset w:val="00"/>
    <w:family w:val="swiss"/>
    <w:pitch w:val="variable"/>
    <w:sig w:usb0="8000006F" w:usb1="0000004A" w:usb2="00002000" w:usb3="00000000" w:csb0="00000001" w:csb1="00000000"/>
    <w:embedRegular r:id="rId12" w:fontKey="{9A2F8D0E-7F7A-FD48-9A2A-510F6F261172}"/>
    <w:embedBold r:id="rId13" w:fontKey="{194F5511-6EE0-384B-BEF3-096BBC9FC408}"/>
    <w:embedItalic r:id="rId14" w:fontKey="{7ADABB9E-6CB3-464A-BB37-AC43E8677B26}"/>
    <w:embedBoldItalic r:id="rId15" w:fontKey="{F62A4B64-2BF6-5347-8237-22F1C5C07945}"/>
  </w:font>
  <w:font w:name="Play">
    <w:charset w:val="00"/>
    <w:family w:val="auto"/>
    <w:pitch w:val="default"/>
    <w:embedBold r:id="rId17" w:fontKey="{75357BD6-D98A-C344-BBFB-BA5384E2FB35}"/>
    <w:embedItalic r:id="rId18" w:fontKey="{67A10485-22E8-6440-BF12-FF2516651E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89B3F4" w14:textId="29D8DCF9" w:rsidR="00C931A1" w:rsidRDefault="000F302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114300" distB="114300" distL="114300" distR="114300" simplePos="0" relativeHeight="251661312" behindDoc="0" locked="0" layoutInCell="1" hidden="0" allowOverlap="1" wp14:anchorId="2F725AF1" wp14:editId="737FB542">
          <wp:simplePos x="0" y="0"/>
          <wp:positionH relativeFrom="column">
            <wp:posOffset>2186305</wp:posOffset>
          </wp:positionH>
          <wp:positionV relativeFrom="paragraph">
            <wp:posOffset>-448945</wp:posOffset>
          </wp:positionV>
          <wp:extent cx="1890000" cy="720000"/>
          <wp:effectExtent l="0" t="0" r="0" b="0"/>
          <wp:wrapSquare wrapText="bothSides" distT="114300" distB="114300" distL="114300" distR="114300"/>
          <wp:docPr id="1736782651" name="image5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90000" cy="72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AC2F31">
      <w:rPr>
        <w:noProof/>
      </w:rPr>
      <w:drawing>
        <wp:anchor distT="0" distB="0" distL="0" distR="0" simplePos="0" relativeHeight="251660288" behindDoc="1" locked="0" layoutInCell="1" hidden="0" allowOverlap="1" wp14:anchorId="5DE07F06" wp14:editId="21EE143B">
          <wp:simplePos x="0" y="0"/>
          <wp:positionH relativeFrom="column">
            <wp:posOffset>-1065019</wp:posOffset>
          </wp:positionH>
          <wp:positionV relativeFrom="paragraph">
            <wp:posOffset>-709695</wp:posOffset>
          </wp:positionV>
          <wp:extent cx="7734886" cy="1503568"/>
          <wp:effectExtent l="0" t="0" r="0" b="0"/>
          <wp:wrapNone/>
          <wp:docPr id="1736782655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34886" cy="150356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AC2F31">
      <w:rPr>
        <w:noProof/>
      </w:rPr>
      <w:drawing>
        <wp:anchor distT="114300" distB="114300" distL="114300" distR="114300" simplePos="0" relativeHeight="251662336" behindDoc="1" locked="0" layoutInCell="1" hidden="0" allowOverlap="1" wp14:anchorId="147C6AFC" wp14:editId="0421059D">
          <wp:simplePos x="0" y="0"/>
          <wp:positionH relativeFrom="column">
            <wp:posOffset>2232000</wp:posOffset>
          </wp:positionH>
          <wp:positionV relativeFrom="paragraph">
            <wp:posOffset>-390524</wp:posOffset>
          </wp:positionV>
          <wp:extent cx="1800000" cy="720000"/>
          <wp:effectExtent l="0" t="0" r="0" b="0"/>
          <wp:wrapNone/>
          <wp:docPr id="173678265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00000" cy="72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0C952C2" w14:textId="77777777" w:rsidR="00C931A1" w:rsidRDefault="00C931A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DA54F5" w14:textId="77777777" w:rsidR="00AC2F31" w:rsidRDefault="00AC2F31">
      <w:r>
        <w:separator/>
      </w:r>
    </w:p>
  </w:footnote>
  <w:footnote w:type="continuationSeparator" w:id="0">
    <w:p w14:paraId="785E68D3" w14:textId="77777777" w:rsidR="00AC2F31" w:rsidRDefault="00AC2F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83FFAE" w14:textId="77777777" w:rsidR="00C931A1" w:rsidRDefault="00AC2F3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4EED17DE" wp14:editId="78B983D3">
          <wp:simplePos x="0" y="0"/>
          <wp:positionH relativeFrom="page">
            <wp:posOffset>4860000</wp:posOffset>
          </wp:positionH>
          <wp:positionV relativeFrom="page">
            <wp:posOffset>450000</wp:posOffset>
          </wp:positionV>
          <wp:extent cx="2719424" cy="540000"/>
          <wp:effectExtent l="0" t="0" r="0" b="0"/>
          <wp:wrapNone/>
          <wp:docPr id="173678265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19424" cy="54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 wp14:anchorId="0003303D" wp14:editId="155E4DEF">
          <wp:simplePos x="0" y="0"/>
          <wp:positionH relativeFrom="column">
            <wp:posOffset>-1064231</wp:posOffset>
          </wp:positionH>
          <wp:positionV relativeFrom="paragraph">
            <wp:posOffset>-433675</wp:posOffset>
          </wp:positionV>
          <wp:extent cx="8513364" cy="895114"/>
          <wp:effectExtent l="0" t="0" r="0" b="0"/>
          <wp:wrapNone/>
          <wp:docPr id="173678265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l="35850" t="35993" r="9858" b="58416"/>
                  <a:stretch>
                    <a:fillRect/>
                  </a:stretch>
                </pic:blipFill>
                <pic:spPr>
                  <a:xfrm>
                    <a:off x="0" y="0"/>
                    <a:ext cx="8513364" cy="89511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170F52"/>
    <w:multiLevelType w:val="multilevel"/>
    <w:tmpl w:val="C52CE3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ED677E"/>
    <w:multiLevelType w:val="multilevel"/>
    <w:tmpl w:val="5798E33A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90465641">
    <w:abstractNumId w:val="0"/>
  </w:num>
  <w:num w:numId="2" w16cid:durableId="1680084470">
    <w:abstractNumId w:val="1"/>
  </w:num>
  <w:num w:numId="3" w16cid:durableId="133930480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1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1A1"/>
    <w:rsid w:val="000F3028"/>
    <w:rsid w:val="0058457B"/>
    <w:rsid w:val="007D1A6A"/>
    <w:rsid w:val="00881454"/>
    <w:rsid w:val="008E172B"/>
    <w:rsid w:val="008F4300"/>
    <w:rsid w:val="00990947"/>
    <w:rsid w:val="00A57DF8"/>
    <w:rsid w:val="00A878A0"/>
    <w:rsid w:val="00AC2F31"/>
    <w:rsid w:val="00C10B47"/>
    <w:rsid w:val="00C42FFF"/>
    <w:rsid w:val="00C931A1"/>
    <w:rsid w:val="00D22FD7"/>
    <w:rsid w:val="00D751B6"/>
    <w:rsid w:val="00EA4CEB"/>
    <w:rsid w:val="00EC78BC"/>
    <w:rsid w:val="00F01B31"/>
    <w:rsid w:val="00F46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340FE38"/>
  <w15:docId w15:val="{50279736-BA68-224E-BAE1-D346F7553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ES_tradnl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2C45"/>
  </w:style>
  <w:style w:type="paragraph" w:styleId="Ttulo1">
    <w:name w:val="heading 1"/>
    <w:basedOn w:val="Normal"/>
    <w:next w:val="Normal"/>
    <w:link w:val="Ttulo1Car"/>
    <w:uiPriority w:val="9"/>
    <w:qFormat/>
    <w:rsid w:val="001A1693"/>
    <w:pPr>
      <w:keepNext/>
      <w:keepLines/>
      <w:numPr>
        <w:numId w:val="2"/>
      </w:numPr>
      <w:spacing w:before="480" w:after="120" w:line="276" w:lineRule="auto"/>
      <w:outlineLvl w:val="0"/>
    </w:pPr>
    <w:rPr>
      <w:rFonts w:eastAsia="Calibri" w:cs="Calibri"/>
      <w:b/>
      <w:szCs w:val="48"/>
      <w:lang w:val="es-ES" w:eastAsia="es-CO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A1693"/>
    <w:pPr>
      <w:keepNext/>
      <w:keepLines/>
      <w:numPr>
        <w:ilvl w:val="1"/>
        <w:numId w:val="2"/>
      </w:numPr>
      <w:spacing w:before="360" w:after="80" w:line="276" w:lineRule="auto"/>
      <w:outlineLvl w:val="1"/>
    </w:pPr>
    <w:rPr>
      <w:rFonts w:eastAsia="Calibri" w:cs="Calibri"/>
      <w:b/>
      <w:sz w:val="20"/>
      <w:szCs w:val="36"/>
      <w:lang w:val="es-ES" w:eastAsia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A6B58"/>
    <w:pPr>
      <w:keepNext/>
      <w:numPr>
        <w:ilvl w:val="2"/>
        <w:numId w:val="3"/>
      </w:numPr>
      <w:outlineLvl w:val="2"/>
    </w:pPr>
    <w:rPr>
      <w:b/>
      <w:i/>
      <w:u w:val="single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74323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b/>
      <w:color w:val="000000" w:themeColor="text1"/>
      <w:u w:val="single"/>
      <w:lang w:val="e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2C45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2C45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2C45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2C45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2C45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D42C4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1A1693"/>
    <w:rPr>
      <w:rFonts w:ascii="Euphemia" w:eastAsia="Calibri" w:hAnsi="Euphemia" w:cs="Calibri"/>
      <w:b/>
      <w:kern w:val="0"/>
      <w:sz w:val="21"/>
      <w:szCs w:val="48"/>
      <w:lang w:val="es-ES" w:eastAsia="es-CO"/>
    </w:rPr>
  </w:style>
  <w:style w:type="character" w:customStyle="1" w:styleId="Ttulo2Car">
    <w:name w:val="Título 2 Car"/>
    <w:basedOn w:val="Fuentedeprrafopredeter"/>
    <w:link w:val="Ttulo2"/>
    <w:uiPriority w:val="9"/>
    <w:rsid w:val="001A1693"/>
    <w:rPr>
      <w:rFonts w:ascii="Euphemia" w:eastAsia="Calibri" w:hAnsi="Euphemia" w:cs="Calibri"/>
      <w:b/>
      <w:kern w:val="0"/>
      <w:sz w:val="20"/>
      <w:szCs w:val="36"/>
      <w:lang w:val="es-ES" w:eastAsia="es-CO"/>
    </w:rPr>
  </w:style>
  <w:style w:type="paragraph" w:styleId="Sinespaciado">
    <w:name w:val="No Spacing"/>
    <w:link w:val="SinespaciadoCar"/>
    <w:autoRedefine/>
    <w:uiPriority w:val="1"/>
    <w:qFormat/>
    <w:rsid w:val="00C63845"/>
    <w:pPr>
      <w:jc w:val="both"/>
    </w:pPr>
    <w:rPr>
      <w:rFonts w:ascii="Euphemia" w:hAnsi="Euphemia"/>
      <w:color w:val="000000" w:themeColor="text1"/>
      <w:sz w:val="21"/>
    </w:rPr>
  </w:style>
  <w:style w:type="character" w:customStyle="1" w:styleId="Ttulo3Car">
    <w:name w:val="Título 3 Car"/>
    <w:basedOn w:val="Fuentedeprrafopredeter"/>
    <w:link w:val="Ttulo3"/>
    <w:uiPriority w:val="9"/>
    <w:rsid w:val="000A6B58"/>
    <w:rPr>
      <w:rFonts w:ascii="Euphemia" w:hAnsi="Euphemia" w:cs="Times New Roman"/>
      <w:b/>
      <w:i/>
      <w:kern w:val="0"/>
      <w:sz w:val="21"/>
      <w:u w:val="single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63845"/>
    <w:rPr>
      <w:rFonts w:ascii="Euphemia" w:hAnsi="Euphemia" w:cs="Times New Roman"/>
      <w:color w:val="000000" w:themeColor="text1"/>
      <w:kern w:val="0"/>
      <w:sz w:val="21"/>
      <w:lang w:val="es-ES_tradnl" w:eastAsia="es-MX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74323"/>
    <w:rPr>
      <w:rFonts w:ascii="Arial" w:eastAsia="Arial" w:hAnsi="Arial" w:cs="Arial"/>
      <w:b/>
      <w:color w:val="000000" w:themeColor="text1"/>
      <w:kern w:val="0"/>
      <w:u w:val="single"/>
      <w:lang w:val="es" w:eastAsia="es-MX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42C45"/>
    <w:rPr>
      <w:rFonts w:eastAsiaTheme="majorEastAsia" w:cstheme="majorBidi"/>
      <w:color w:val="0F4761" w:themeColor="accent1" w:themeShade="BF"/>
      <w:kern w:val="0"/>
      <w:sz w:val="21"/>
      <w:lang w:val="es-ES_tradnl" w:eastAsia="es-MX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42C45"/>
    <w:rPr>
      <w:rFonts w:eastAsiaTheme="majorEastAsia" w:cstheme="majorBidi"/>
      <w:i/>
      <w:iCs/>
      <w:color w:val="595959" w:themeColor="text1" w:themeTint="A6"/>
      <w:kern w:val="0"/>
      <w:sz w:val="21"/>
      <w:lang w:val="es-ES_tradnl" w:eastAsia="es-MX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42C45"/>
    <w:rPr>
      <w:rFonts w:eastAsiaTheme="majorEastAsia" w:cstheme="majorBidi"/>
      <w:color w:val="595959" w:themeColor="text1" w:themeTint="A6"/>
      <w:kern w:val="0"/>
      <w:sz w:val="21"/>
      <w:lang w:val="es-ES_tradnl" w:eastAsia="es-MX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2C45"/>
    <w:rPr>
      <w:rFonts w:eastAsiaTheme="majorEastAsia" w:cstheme="majorBidi"/>
      <w:i/>
      <w:iCs/>
      <w:color w:val="272727" w:themeColor="text1" w:themeTint="D8"/>
      <w:kern w:val="0"/>
      <w:sz w:val="21"/>
      <w:lang w:val="es-ES_tradnl" w:eastAsia="es-MX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2C45"/>
    <w:rPr>
      <w:rFonts w:eastAsiaTheme="majorEastAsia" w:cstheme="majorBidi"/>
      <w:color w:val="272727" w:themeColor="text1" w:themeTint="D8"/>
      <w:kern w:val="0"/>
      <w:sz w:val="21"/>
      <w:lang w:val="es-ES_tradnl" w:eastAsia="es-MX"/>
    </w:rPr>
  </w:style>
  <w:style w:type="character" w:customStyle="1" w:styleId="TtuloCar">
    <w:name w:val="Título Car"/>
    <w:basedOn w:val="Fuentedeprrafopredeter"/>
    <w:link w:val="Ttulo"/>
    <w:uiPriority w:val="10"/>
    <w:rsid w:val="00D42C45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160"/>
    </w:pPr>
    <w:rPr>
      <w:rFonts w:ascii="Aptos" w:eastAsia="Aptos" w:hAnsi="Aptos" w:cs="Aptos"/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42C45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s-ES_tradnl" w:eastAsia="es-MX"/>
    </w:rPr>
  </w:style>
  <w:style w:type="paragraph" w:styleId="Cita">
    <w:name w:val="Quote"/>
    <w:basedOn w:val="Normal"/>
    <w:next w:val="Normal"/>
    <w:link w:val="CitaCar"/>
    <w:uiPriority w:val="29"/>
    <w:qFormat/>
    <w:rsid w:val="00D42C4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42C45"/>
    <w:rPr>
      <w:rFonts w:ascii="Euphemia" w:hAnsi="Euphemia" w:cs="Times New Roman"/>
      <w:i/>
      <w:iCs/>
      <w:color w:val="404040" w:themeColor="text1" w:themeTint="BF"/>
      <w:kern w:val="0"/>
      <w:sz w:val="21"/>
      <w:lang w:val="es-ES_tradnl" w:eastAsia="es-MX"/>
    </w:rPr>
  </w:style>
  <w:style w:type="paragraph" w:styleId="Prrafodelista">
    <w:name w:val="List Paragraph"/>
    <w:basedOn w:val="Normal"/>
    <w:uiPriority w:val="34"/>
    <w:qFormat/>
    <w:rsid w:val="00D42C4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42C4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42C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42C45"/>
    <w:rPr>
      <w:rFonts w:ascii="Euphemia" w:hAnsi="Euphemia" w:cs="Times New Roman"/>
      <w:i/>
      <w:iCs/>
      <w:color w:val="0F4761" w:themeColor="accent1" w:themeShade="BF"/>
      <w:kern w:val="0"/>
      <w:sz w:val="21"/>
      <w:lang w:val="es-ES_tradnl" w:eastAsia="es-MX"/>
    </w:rPr>
  </w:style>
  <w:style w:type="character" w:styleId="Referenciaintensa">
    <w:name w:val="Intense Reference"/>
    <w:basedOn w:val="Fuentedeprrafopredeter"/>
    <w:uiPriority w:val="32"/>
    <w:qFormat/>
    <w:rsid w:val="00D42C4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D42C45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42C45"/>
    <w:rPr>
      <w:rFonts w:ascii="Times New Roman" w:hAnsi="Times New Roman" w:cs="Times New Roman"/>
      <w:kern w:val="0"/>
      <w:lang w:eastAsia="es-MX"/>
    </w:rPr>
  </w:style>
  <w:style w:type="paragraph" w:styleId="Piedepgina">
    <w:name w:val="footer"/>
    <w:basedOn w:val="Normal"/>
    <w:link w:val="PiedepginaCar"/>
    <w:uiPriority w:val="99"/>
    <w:unhideWhenUsed/>
    <w:rsid w:val="00D42C45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42C45"/>
    <w:rPr>
      <w:rFonts w:ascii="Times New Roman" w:hAnsi="Times New Roman" w:cs="Times New Roman"/>
      <w:kern w:val="0"/>
      <w:lang w:eastAsia="es-MX"/>
    </w:rPr>
  </w:style>
  <w:style w:type="character" w:styleId="Hipervnculo">
    <w:name w:val="Hyperlink"/>
    <w:basedOn w:val="Fuentedeprrafopredeter"/>
    <w:uiPriority w:val="99"/>
    <w:unhideWhenUsed/>
    <w:rsid w:val="00D42C45"/>
    <w:rPr>
      <w:color w:val="467886" w:themeColor="hyperlink"/>
      <w:u w:val="single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cri@colderechomedico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png"/><Relationship Id="rId1" Type="http://schemas.openxmlformats.org/officeDocument/2006/relationships/image" Target="media/image4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7YBTusWgmKr0AgMc2Z4N1iBpBQ==">CgMxLjAaGAoBMBITChEIB0INCgRQbGF5EgVBcmlhbBoYCgExEhMKEQgHQg0KBFBsYXkSBUFyaWFsGhgKATISEwoRCAdCDQoEUGxheRIFQXJpYWwaGAoBMxITChEIB0INCgRQbGF5EgVBcmlhbBoYCgE0EhMKEQgHQg0KBFBsYXkSBUFyaWFsGhgKATUSEwoRCAdCDQoEUGxheRIFQXJpYWwyCWlkLmdqZGd4czgAciExMVY1bXlTUXUzdWlMb0dCV2wtYm96d19BUGtjbzZTSW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379</Words>
  <Characters>2086</Characters>
  <Application>Microsoft Office Word</Application>
  <DocSecurity>0</DocSecurity>
  <Lines>17</Lines>
  <Paragraphs>4</Paragraphs>
  <ScaleCrop>false</ScaleCrop>
  <Company/>
  <LinksUpToDate>false</LinksUpToDate>
  <CharactersWithSpaces>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Maicol Rodriguez Bolañoz</dc:creator>
  <cp:lastModifiedBy>Maicol Rodriguez Bolañoz</cp:lastModifiedBy>
  <cp:revision>12</cp:revision>
  <cp:lastPrinted>2025-02-27T11:12:00Z</cp:lastPrinted>
  <dcterms:created xsi:type="dcterms:W3CDTF">2025-02-27T11:12:00Z</dcterms:created>
  <dcterms:modified xsi:type="dcterms:W3CDTF">2025-05-08T21:09:00Z</dcterms:modified>
</cp:coreProperties>
</file>